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0A5A5" w14:textId="2C385FEF" w:rsidR="0012719F" w:rsidRDefault="00AF1DCF">
      <w:pPr>
        <w:spacing w:after="200"/>
        <w:jc w:val="both"/>
      </w:pPr>
      <w:r>
        <w:rPr>
          <w:rFonts w:ascii="Calibri" w:eastAsia="Calibri" w:hAnsi="Calibri" w:cs="Calibri"/>
          <w:noProof/>
        </w:rPr>
        <w:drawing>
          <wp:inline distT="0" distB="0" distL="0" distR="0" wp14:anchorId="48A9EEAF" wp14:editId="04BE3059">
            <wp:extent cx="5943600" cy="1247775"/>
            <wp:effectExtent l="0" t="0" r="0" b="9525"/>
            <wp:docPr id="80718693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F73B2" w14:textId="77777777" w:rsidR="0012719F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2FF65BD1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Ciudad de Buenos Aires, 16 de octubre de 2024</w:t>
      </w:r>
    </w:p>
    <w:p w14:paraId="192D26D6" w14:textId="77777777" w:rsidR="0012719F" w:rsidRPr="00CF44E1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</w:p>
    <w:p w14:paraId="7437A546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At.</w:t>
      </w:r>
    </w:p>
    <w:p w14:paraId="15CC5DDA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Diputado Matías Damián López</w:t>
      </w:r>
    </w:p>
    <w:p w14:paraId="5C392B91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Vicepresidente Primero</w:t>
      </w:r>
    </w:p>
    <w:p w14:paraId="18493C6F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Legislatura de la Ciudad Autónoma de Buenos Aires</w:t>
      </w:r>
    </w:p>
    <w:p w14:paraId="4CA0313C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S_________________/_________________D:</w:t>
      </w:r>
    </w:p>
    <w:p w14:paraId="388DAC81" w14:textId="77777777" w:rsidR="0012719F" w:rsidRPr="00CF44E1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</w:p>
    <w:p w14:paraId="2E1FA54F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De nuestra mayor consideración:</w:t>
      </w:r>
    </w:p>
    <w:p w14:paraId="0F159661" w14:textId="77777777" w:rsidR="0012719F" w:rsidRPr="00CF44E1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hAnsi="Arial Narrow"/>
        </w:rPr>
      </w:pPr>
    </w:p>
    <w:p w14:paraId="4A36B013" w14:textId="3E5CB6F3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Desde la  ASAMBLEA PERMANENTE POR LOS DERECHOS HUMANOS</w:t>
      </w:r>
      <w:r w:rsidR="00F17C31">
        <w:rPr>
          <w:rFonts w:ascii="Arial Narrow" w:hAnsi="Arial Narrow"/>
          <w:color w:val="000000"/>
        </w:rPr>
        <w:t xml:space="preserve"> NACIONAL</w:t>
      </w:r>
      <w:r w:rsidRPr="00CF44E1">
        <w:rPr>
          <w:rFonts w:ascii="Arial Narrow" w:hAnsi="Arial Narrow"/>
          <w:color w:val="000000"/>
        </w:rPr>
        <w:t>, queremos expresar nuestro apoyo y acompañamiento a la sanción de los Expedientes 418-D-2024 y 420-D-2024 de autoría del Diputado Juan Pablo O’Dezaille referentes a la incorporación al Catálogo de Inmuebles Protegidos de la CABA de los inmuebles ubicados en las calles Bacacay 3570 y Pomar 4175, los cuales han funcionado como base operacional del Circuito Represivo bajo la coordinación de la ex SIDE en el marco de la Operación Cóndor.</w:t>
      </w:r>
    </w:p>
    <w:p w14:paraId="2F0DA285" w14:textId="77777777" w:rsidR="0012719F" w:rsidRPr="00CF44E1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hAnsi="Arial Narrow"/>
        </w:rPr>
      </w:pPr>
    </w:p>
    <w:p w14:paraId="39208516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La identificación de los inmuebles como consecuencia de la investigación efectuada por el Juzgado Criminal y Correccional Federal Nro. 3, dan cuenta del funcionamiento de la base de Bacacay 3570 desde marzo a mayo de 1976, con 38 víctimas identificadas, y la base de Pomar 4175 desde febrero a septiembre de 1977, con 8 víctimas identificadas a raíz de los datos aportados por los sobrevivientes, las visitas oculares realizadas y la desclasificación de documentos de la CIA, razón por la que ambos inmuebles constituyen un testimonio de trascendente valor para la Memoria Histórica de la Ciudad Autónoma de Buenos Aires.</w:t>
      </w:r>
    </w:p>
    <w:p w14:paraId="2F9E5C62" w14:textId="77777777" w:rsidR="0012719F" w:rsidRPr="00CF44E1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hAnsi="Arial Narrow"/>
        </w:rPr>
      </w:pPr>
    </w:p>
    <w:p w14:paraId="694AE8B3" w14:textId="77777777" w:rsidR="0012719F" w:rsidRPr="00CF44E1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hAnsi="Arial Narrow"/>
          <w:color w:val="000000"/>
        </w:rPr>
      </w:pPr>
      <w:r w:rsidRPr="00CF44E1">
        <w:rPr>
          <w:rFonts w:ascii="Arial Narrow" w:hAnsi="Arial Narrow"/>
          <w:color w:val="000000"/>
        </w:rPr>
        <w:t>Por estos motivos solicitamos la sanción de los proyectos mencionados con el fin de preservar su valor histórico.</w:t>
      </w:r>
    </w:p>
    <w:p w14:paraId="00026E0D" w14:textId="77777777" w:rsidR="00CF44E1" w:rsidRDefault="00CF44E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D2BAB0C" w14:textId="75C3F065" w:rsidR="00CF44E1" w:rsidRDefault="00AF1DC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ACDFBB4" wp14:editId="7F308DD5">
            <wp:extent cx="1627414" cy="657225"/>
            <wp:effectExtent l="0" t="0" r="0" b="0"/>
            <wp:docPr id="15198281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866" cy="66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</w:t>
      </w:r>
      <w:r>
        <w:rPr>
          <w:noProof/>
          <w:color w:val="000000"/>
        </w:rPr>
        <w:drawing>
          <wp:inline distT="0" distB="0" distL="0" distR="0" wp14:anchorId="30084D13" wp14:editId="1241BE5C">
            <wp:extent cx="1302000" cy="666750"/>
            <wp:effectExtent l="0" t="0" r="0" b="0"/>
            <wp:docPr id="123935049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196" cy="6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</w:t>
      </w:r>
      <w:r>
        <w:rPr>
          <w:noProof/>
          <w:color w:val="000000"/>
        </w:rPr>
        <w:drawing>
          <wp:inline distT="0" distB="0" distL="0" distR="0" wp14:anchorId="463A4D7B" wp14:editId="05E36EC8">
            <wp:extent cx="1172163" cy="762000"/>
            <wp:effectExtent l="0" t="0" r="9525" b="0"/>
            <wp:docPr id="149905044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43" cy="77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4FD0B" w14:textId="19773D98" w:rsidR="00CF44E1" w:rsidRDefault="00CF44E1" w:rsidP="00CF44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                    </w:t>
      </w:r>
    </w:p>
    <w:p w14:paraId="79CE17B4" w14:textId="77777777" w:rsidR="0012719F" w:rsidRPr="00CF44E1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</w:rPr>
      </w:pPr>
    </w:p>
    <w:p w14:paraId="0BBBA1FC" w14:textId="16E464FD" w:rsidR="00AF1DCF" w:rsidRDefault="00CF44E1" w:rsidP="00AF1DCF">
      <w:pPr>
        <w:spacing w:after="160" w:line="240" w:lineRule="auto"/>
        <w:rPr>
          <w:rFonts w:ascii="Arial Narrow" w:eastAsia="Calibri" w:hAnsi="Arial Narrow" w:cs="Calibri"/>
          <w:b/>
        </w:rPr>
      </w:pPr>
      <w:r w:rsidRPr="00CF44E1">
        <w:rPr>
          <w:rFonts w:ascii="Arial Narrow" w:eastAsia="Calibri" w:hAnsi="Arial Narrow" w:cs="Calibri"/>
          <w:b/>
        </w:rPr>
        <w:t xml:space="preserve">         E</w:t>
      </w:r>
      <w:r w:rsidR="00AF1DCF">
        <w:rPr>
          <w:rFonts w:ascii="Arial Narrow" w:eastAsia="Calibri" w:hAnsi="Arial Narrow" w:cs="Calibri"/>
          <w:b/>
        </w:rPr>
        <w:t>duardo Tavani</w:t>
      </w:r>
      <w:r w:rsidRPr="00CF44E1">
        <w:rPr>
          <w:rFonts w:ascii="Arial Narrow" w:eastAsia="Calibri" w:hAnsi="Arial Narrow" w:cs="Calibri"/>
          <w:b/>
        </w:rPr>
        <w:t xml:space="preserve">                                         </w:t>
      </w:r>
      <w:r w:rsidR="00AF1DCF">
        <w:rPr>
          <w:rFonts w:ascii="Arial Narrow" w:eastAsia="Calibri" w:hAnsi="Arial Narrow" w:cs="Calibri"/>
          <w:b/>
        </w:rPr>
        <w:t>Paula Topasso</w:t>
      </w:r>
      <w:r w:rsidRPr="00CF44E1">
        <w:rPr>
          <w:rFonts w:ascii="Arial Narrow" w:eastAsia="Calibri" w:hAnsi="Arial Narrow" w:cs="Calibri"/>
          <w:b/>
        </w:rPr>
        <w:t xml:space="preserve">                                Mar</w:t>
      </w:r>
      <w:r w:rsidR="00AF1DCF">
        <w:rPr>
          <w:rFonts w:ascii="Arial Narrow" w:eastAsia="Calibri" w:hAnsi="Arial Narrow" w:cs="Calibri"/>
          <w:b/>
        </w:rPr>
        <w:t>iela Pérez Cisneros</w:t>
      </w:r>
      <w:r w:rsidRPr="00CF44E1">
        <w:rPr>
          <w:rFonts w:ascii="Arial Narrow" w:eastAsia="Calibri" w:hAnsi="Arial Narrow" w:cs="Calibri"/>
          <w:b/>
        </w:rPr>
        <w:t xml:space="preserve"> </w:t>
      </w:r>
    </w:p>
    <w:p w14:paraId="571B022B" w14:textId="09C51B29" w:rsidR="0012719F" w:rsidRPr="00CF44E1" w:rsidRDefault="00AF1DCF" w:rsidP="00AF1DCF">
      <w:pPr>
        <w:spacing w:after="160" w:line="240" w:lineRule="auto"/>
        <w:rPr>
          <w:rFonts w:ascii="Arial Narrow" w:eastAsia="Calibri" w:hAnsi="Arial Narrow" w:cs="Calibri"/>
          <w:b/>
        </w:rPr>
      </w:pPr>
      <w:r>
        <w:rPr>
          <w:rFonts w:ascii="Arial Narrow" w:eastAsia="Calibri" w:hAnsi="Arial Narrow" w:cs="Calibri"/>
          <w:b/>
        </w:rPr>
        <w:t xml:space="preserve">        Presidente APDH</w:t>
      </w:r>
      <w:r w:rsidR="00CF44E1" w:rsidRPr="00CF44E1">
        <w:rPr>
          <w:rFonts w:ascii="Arial Narrow" w:eastAsia="Calibri" w:hAnsi="Arial Narrow" w:cs="Calibri"/>
          <w:b/>
        </w:rPr>
        <w:t xml:space="preserve">      </w:t>
      </w:r>
      <w:r>
        <w:rPr>
          <w:rFonts w:ascii="Arial Narrow" w:eastAsia="Calibri" w:hAnsi="Arial Narrow" w:cs="Calibri"/>
          <w:b/>
        </w:rPr>
        <w:t xml:space="preserve">                                Presidenta APDH                                 Presidenta APDH</w:t>
      </w:r>
      <w:r w:rsidR="00CF44E1" w:rsidRPr="00CF44E1">
        <w:rPr>
          <w:rFonts w:ascii="Arial Narrow" w:eastAsia="Calibri" w:hAnsi="Arial Narrow" w:cs="Calibri"/>
          <w:b/>
        </w:rPr>
        <w:t xml:space="preserve"> </w:t>
      </w:r>
    </w:p>
    <w:p w14:paraId="2110F01E" w14:textId="3DF94650" w:rsidR="0012719F" w:rsidRPr="00CF44E1" w:rsidRDefault="0012719F" w:rsidP="00AF1DCF">
      <w:pPr>
        <w:spacing w:after="160" w:line="259" w:lineRule="auto"/>
        <w:jc w:val="right"/>
        <w:rPr>
          <w:rFonts w:ascii="Arial Narrow" w:hAnsi="Arial Narrow"/>
        </w:rPr>
      </w:pPr>
    </w:p>
    <w:p w14:paraId="21D88152" w14:textId="77777777" w:rsidR="0012719F" w:rsidRDefault="0012719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12719F">
      <w:headerReference w:type="default" r:id="rId10"/>
      <w:footerReference w:type="default" r:id="rId11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98334" w14:textId="77777777" w:rsidR="008E65AA" w:rsidRDefault="008E65AA">
      <w:pPr>
        <w:spacing w:line="240" w:lineRule="auto"/>
      </w:pPr>
      <w:r>
        <w:separator/>
      </w:r>
    </w:p>
  </w:endnote>
  <w:endnote w:type="continuationSeparator" w:id="0">
    <w:p w14:paraId="1ECB4EC6" w14:textId="77777777" w:rsidR="008E65AA" w:rsidRDefault="008E65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C7E9F" w14:textId="77777777" w:rsidR="0012719F" w:rsidRDefault="001271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1F30A" w14:textId="77777777" w:rsidR="008E65AA" w:rsidRDefault="008E65AA">
      <w:pPr>
        <w:spacing w:line="240" w:lineRule="auto"/>
      </w:pPr>
      <w:r>
        <w:separator/>
      </w:r>
    </w:p>
  </w:footnote>
  <w:footnote w:type="continuationSeparator" w:id="0">
    <w:p w14:paraId="14CE2C93" w14:textId="77777777" w:rsidR="008E65AA" w:rsidRDefault="008E65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958A7" w14:textId="77777777" w:rsidR="0012719F" w:rsidRDefault="0012719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9F"/>
    <w:rsid w:val="0012719F"/>
    <w:rsid w:val="001900A2"/>
    <w:rsid w:val="001F3BEE"/>
    <w:rsid w:val="003D593F"/>
    <w:rsid w:val="008358B0"/>
    <w:rsid w:val="008E65AA"/>
    <w:rsid w:val="00AF1DCF"/>
    <w:rsid w:val="00AF28F4"/>
    <w:rsid w:val="00CF44E1"/>
    <w:rsid w:val="00F1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E1D4"/>
  <w15:docId w15:val="{7BE3D310-A6BF-44F5-A2EB-8BF91586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Maria Elena Naddeo</cp:lastModifiedBy>
  <cp:revision>3</cp:revision>
  <dcterms:created xsi:type="dcterms:W3CDTF">2024-10-16T15:06:00Z</dcterms:created>
  <dcterms:modified xsi:type="dcterms:W3CDTF">2024-10-16T15:06:00Z</dcterms:modified>
</cp:coreProperties>
</file>